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E7E" w:rsidRPr="00296E7E" w:rsidRDefault="00296E7E" w:rsidP="00296E7E">
      <w:pPr>
        <w:jc w:val="center"/>
        <w:rPr>
          <w:lang w:val="kk-KZ"/>
        </w:rPr>
      </w:pPr>
      <w:r>
        <w:rPr>
          <w:lang w:val="kk-KZ"/>
        </w:rPr>
        <w:t>Емтихандық сұрақтары</w:t>
      </w:r>
    </w:p>
    <w:p w:rsidR="00296E7E" w:rsidRDefault="00296E7E"/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 Экологиялық факторлардың жіктеуі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2 Химиялық экология және қоршаған ортаның мәселелері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en-US"/>
        </w:rPr>
        <w:t>3</w:t>
      </w:r>
      <w:r w:rsidRPr="00895D1C">
        <w:rPr>
          <w:sz w:val="28"/>
          <w:szCs w:val="28"/>
        </w:rPr>
        <w:t>.</w:t>
      </w:r>
      <w:r w:rsidRPr="00895D1C">
        <w:rPr>
          <w:sz w:val="28"/>
          <w:szCs w:val="28"/>
          <w:lang w:val="kk-KZ"/>
        </w:rPr>
        <w:t>Сәулеленуден қорғау әдістері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4</w:t>
      </w:r>
      <w:r w:rsidR="00296E7E" w:rsidRPr="00895D1C">
        <w:rPr>
          <w:sz w:val="28"/>
          <w:szCs w:val="28"/>
          <w:lang w:val="kk-KZ"/>
        </w:rPr>
        <w:t xml:space="preserve"> Табиғи ортасы геосфералар жиынтығы мен табиғи компонентеріндей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5.</w:t>
      </w:r>
      <w:r w:rsidR="00296E7E" w:rsidRPr="00895D1C">
        <w:rPr>
          <w:sz w:val="28"/>
          <w:szCs w:val="28"/>
          <w:lang w:val="kk-KZ"/>
        </w:rPr>
        <w:t xml:space="preserve"> Химиялық өнеркәсіби мен оның «табиғи-қоғам» жүйесіндегі ролі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6</w:t>
      </w:r>
      <w:r w:rsidR="00296E7E" w:rsidRPr="00895D1C">
        <w:rPr>
          <w:sz w:val="28"/>
          <w:szCs w:val="28"/>
          <w:lang w:val="kk-KZ"/>
        </w:rPr>
        <w:t xml:space="preserve"> Радиоактивтік сәулеленудың түрлері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7</w:t>
      </w:r>
      <w:r w:rsidR="00296E7E" w:rsidRPr="00895D1C">
        <w:rPr>
          <w:sz w:val="28"/>
          <w:szCs w:val="28"/>
          <w:lang w:val="kk-KZ"/>
        </w:rPr>
        <w:t xml:space="preserve">  Абиотикалық  факторлар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8</w:t>
      </w:r>
      <w:r w:rsidR="00296E7E" w:rsidRPr="00895D1C">
        <w:rPr>
          <w:sz w:val="28"/>
          <w:szCs w:val="28"/>
          <w:lang w:val="kk-KZ"/>
        </w:rPr>
        <w:t xml:space="preserve"> ЭМПның техногендік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9</w:t>
      </w:r>
      <w:r w:rsidR="00296E7E" w:rsidRPr="00895D1C">
        <w:rPr>
          <w:sz w:val="28"/>
          <w:szCs w:val="28"/>
          <w:lang w:val="kk-KZ"/>
        </w:rPr>
        <w:t xml:space="preserve"> Шуылмен мазалау</w:t>
      </w:r>
    </w:p>
    <w:p w:rsid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</w:t>
      </w:r>
      <w:r w:rsidR="002056F9" w:rsidRPr="00895D1C">
        <w:rPr>
          <w:sz w:val="28"/>
          <w:szCs w:val="28"/>
          <w:lang w:val="kk-KZ"/>
        </w:rPr>
        <w:t>0</w:t>
      </w:r>
      <w:r w:rsidRPr="00895D1C">
        <w:rPr>
          <w:sz w:val="28"/>
          <w:szCs w:val="28"/>
          <w:lang w:val="kk-KZ"/>
        </w:rPr>
        <w:t xml:space="preserve"> Экожүесі</w:t>
      </w:r>
    </w:p>
    <w:p w:rsidR="00296E7E" w:rsidRPr="00895D1C" w:rsidRDefault="00895D1C" w:rsidP="00895D1C">
      <w:pPr>
        <w:pStyle w:val="a6"/>
        <w:rPr>
          <w:sz w:val="28"/>
          <w:szCs w:val="28"/>
          <w:lang w:val="kk-KZ"/>
        </w:rPr>
      </w:pPr>
      <w:r>
        <w:rPr>
          <w:lang w:val="kk-KZ"/>
        </w:rPr>
        <w:t xml:space="preserve">11 </w:t>
      </w:r>
      <w:r w:rsidR="00296E7E" w:rsidRPr="00895D1C">
        <w:rPr>
          <w:sz w:val="28"/>
          <w:szCs w:val="28"/>
          <w:lang w:val="kk-KZ"/>
        </w:rPr>
        <w:t xml:space="preserve"> Радиоактивтіктің өлшеу бірліктері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12</w:t>
      </w:r>
      <w:r w:rsidR="00296E7E" w:rsidRPr="00895D1C">
        <w:rPr>
          <w:sz w:val="28"/>
          <w:szCs w:val="28"/>
          <w:lang w:val="kk-KZ"/>
        </w:rPr>
        <w:t xml:space="preserve"> Техногендік оқиғасы шуыл көздері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</w:t>
      </w:r>
      <w:r w:rsidR="002056F9" w:rsidRPr="00895D1C">
        <w:rPr>
          <w:sz w:val="28"/>
          <w:szCs w:val="28"/>
          <w:lang w:val="kk-KZ"/>
        </w:rPr>
        <w:t>3</w:t>
      </w:r>
      <w:r w:rsidRPr="00895D1C">
        <w:rPr>
          <w:sz w:val="28"/>
          <w:szCs w:val="28"/>
          <w:lang w:val="kk-KZ"/>
        </w:rPr>
        <w:t xml:space="preserve"> Жер беті экожүйелердің түрлері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14</w:t>
      </w:r>
      <w:r w:rsidR="00296E7E" w:rsidRPr="00895D1C">
        <w:rPr>
          <w:sz w:val="28"/>
          <w:szCs w:val="28"/>
          <w:lang w:val="kk-KZ"/>
        </w:rPr>
        <w:t xml:space="preserve"> Гидросфераның жылумен ластану экологиялық  зардаптары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15</w:t>
      </w:r>
      <w:r w:rsidR="00296E7E" w:rsidRPr="00895D1C">
        <w:rPr>
          <w:sz w:val="28"/>
          <w:szCs w:val="28"/>
          <w:lang w:val="kk-KZ"/>
        </w:rPr>
        <w:t xml:space="preserve"> Бета-сәулеленудің мәні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16</w:t>
      </w:r>
      <w:r w:rsidR="00296E7E" w:rsidRPr="00895D1C">
        <w:rPr>
          <w:sz w:val="28"/>
          <w:szCs w:val="28"/>
          <w:lang w:val="kk-KZ"/>
        </w:rPr>
        <w:t xml:space="preserve"> Су экожүйелердің түрлері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17 </w:t>
      </w:r>
      <w:r w:rsidR="00296E7E" w:rsidRPr="00895D1C">
        <w:rPr>
          <w:sz w:val="28"/>
          <w:szCs w:val="28"/>
          <w:lang w:val="kk-KZ"/>
        </w:rPr>
        <w:t>Техногендік ластанудың жіктеуі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18 </w:t>
      </w:r>
      <w:r w:rsidR="00296E7E" w:rsidRPr="00895D1C">
        <w:rPr>
          <w:sz w:val="28"/>
          <w:szCs w:val="28"/>
          <w:lang w:val="kk-KZ"/>
        </w:rPr>
        <w:t xml:space="preserve"> Тірі ағзаларға шуылдың әсері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1</w:t>
      </w:r>
      <w:r w:rsidR="002056F9" w:rsidRPr="00895D1C">
        <w:rPr>
          <w:sz w:val="28"/>
          <w:szCs w:val="28"/>
          <w:lang w:val="kk-KZ"/>
        </w:rPr>
        <w:t>9</w:t>
      </w:r>
      <w:r w:rsidRPr="00895D1C">
        <w:rPr>
          <w:sz w:val="28"/>
          <w:szCs w:val="28"/>
          <w:lang w:val="kk-KZ"/>
        </w:rPr>
        <w:t xml:space="preserve"> Биотикалық факторлары</w:t>
      </w:r>
    </w:p>
    <w:p w:rsidR="00296E7E" w:rsidRPr="00895D1C" w:rsidRDefault="00296E7E" w:rsidP="00895D1C">
      <w:pPr>
        <w:pStyle w:val="a6"/>
        <w:rPr>
          <w:lang w:val="kk-KZ"/>
        </w:rPr>
      </w:pPr>
      <w:r w:rsidRPr="00895D1C">
        <w:rPr>
          <w:sz w:val="28"/>
          <w:szCs w:val="28"/>
          <w:lang w:val="kk-KZ"/>
        </w:rPr>
        <w:t>2</w:t>
      </w:r>
      <w:r w:rsidR="002056F9" w:rsidRPr="00895D1C">
        <w:rPr>
          <w:sz w:val="28"/>
          <w:szCs w:val="28"/>
          <w:lang w:val="kk-KZ"/>
        </w:rPr>
        <w:t>0</w:t>
      </w:r>
      <w:r w:rsidRPr="00895D1C">
        <w:rPr>
          <w:sz w:val="28"/>
          <w:szCs w:val="28"/>
          <w:lang w:val="kk-KZ"/>
        </w:rPr>
        <w:t xml:space="preserve"> Энтропия мен термодинамика екінші басының жылу бө</w:t>
      </w:r>
      <w:r w:rsidRPr="00895D1C">
        <w:rPr>
          <w:lang w:val="kk-KZ"/>
        </w:rPr>
        <w:t>лінуі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21</w:t>
      </w:r>
      <w:r w:rsidR="00296E7E" w:rsidRPr="00895D1C">
        <w:rPr>
          <w:sz w:val="28"/>
          <w:szCs w:val="28"/>
          <w:lang w:val="kk-KZ"/>
        </w:rPr>
        <w:t xml:space="preserve"> Шуылды нормалау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22 </w:t>
      </w:r>
      <w:r w:rsidR="00296E7E" w:rsidRPr="00895D1C">
        <w:rPr>
          <w:sz w:val="28"/>
          <w:szCs w:val="28"/>
          <w:lang w:val="kk-KZ"/>
        </w:rPr>
        <w:t xml:space="preserve"> Азоттың биогеохимиялық циклі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>2</w:t>
      </w:r>
      <w:r w:rsidR="002056F9" w:rsidRPr="00895D1C">
        <w:rPr>
          <w:sz w:val="28"/>
          <w:szCs w:val="28"/>
          <w:lang w:val="kk-KZ"/>
        </w:rPr>
        <w:t>3</w:t>
      </w:r>
      <w:r w:rsidRPr="00895D1C">
        <w:rPr>
          <w:sz w:val="28"/>
          <w:szCs w:val="28"/>
          <w:lang w:val="kk-KZ"/>
        </w:rPr>
        <w:t xml:space="preserve"> Атмосфера ластанудың негізгі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24 </w:t>
      </w:r>
      <w:r w:rsidR="00296E7E" w:rsidRPr="00895D1C">
        <w:rPr>
          <w:sz w:val="28"/>
          <w:szCs w:val="28"/>
          <w:lang w:val="kk-KZ"/>
        </w:rPr>
        <w:t>Тұрақты даму</w:t>
      </w:r>
    </w:p>
    <w:p w:rsidR="00296E7E" w:rsidRPr="00895D1C" w:rsidRDefault="002056F9" w:rsidP="00895D1C">
      <w:pPr>
        <w:pStyle w:val="a6"/>
        <w:rPr>
          <w:color w:val="333333"/>
          <w:sz w:val="28"/>
          <w:szCs w:val="28"/>
          <w:lang w:val="kk-KZ"/>
        </w:rPr>
      </w:pPr>
      <w:r w:rsidRPr="00895D1C">
        <w:rPr>
          <w:color w:val="333333"/>
          <w:sz w:val="28"/>
          <w:szCs w:val="28"/>
          <w:lang w:val="kk-KZ"/>
        </w:rPr>
        <w:t>25</w:t>
      </w:r>
      <w:r w:rsidR="00296E7E" w:rsidRPr="00895D1C">
        <w:rPr>
          <w:color w:val="333333"/>
          <w:sz w:val="28"/>
          <w:szCs w:val="28"/>
          <w:lang w:val="kk-KZ"/>
        </w:rPr>
        <w:t xml:space="preserve"> Мекендейтін су ортасы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26 </w:t>
      </w:r>
      <w:r w:rsidR="00296E7E" w:rsidRPr="00895D1C">
        <w:rPr>
          <w:sz w:val="28"/>
          <w:szCs w:val="28"/>
          <w:lang w:val="kk-KZ"/>
        </w:rPr>
        <w:t>Адам деңсаулығына шуылдың әсері</w:t>
      </w:r>
    </w:p>
    <w:p w:rsidR="00296E7E" w:rsidRPr="00895D1C" w:rsidRDefault="002056F9" w:rsidP="00895D1C">
      <w:pPr>
        <w:pStyle w:val="a6"/>
        <w:rPr>
          <w:bCs/>
          <w:sz w:val="28"/>
          <w:szCs w:val="28"/>
          <w:lang w:val="kk-KZ"/>
        </w:rPr>
      </w:pPr>
      <w:bookmarkStart w:id="0" w:name="_GoBack"/>
      <w:bookmarkEnd w:id="0"/>
      <w:r w:rsidRPr="00895D1C">
        <w:rPr>
          <w:bCs/>
          <w:sz w:val="28"/>
          <w:szCs w:val="28"/>
          <w:lang w:val="kk-KZ"/>
        </w:rPr>
        <w:t xml:space="preserve">27. </w:t>
      </w:r>
      <w:r w:rsidR="00296E7E" w:rsidRPr="00895D1C">
        <w:rPr>
          <w:bCs/>
          <w:sz w:val="28"/>
          <w:szCs w:val="28"/>
          <w:lang w:val="kk-KZ"/>
        </w:rPr>
        <w:t>Фосфордың биогеохимиялық циклі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28 </w:t>
      </w:r>
      <w:r w:rsidR="00296E7E" w:rsidRPr="00895D1C">
        <w:rPr>
          <w:sz w:val="28"/>
          <w:szCs w:val="28"/>
          <w:lang w:val="kk-KZ"/>
        </w:rPr>
        <w:t>Жасыл экономикасы және тұрақты даму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29  </w:t>
      </w:r>
      <w:r w:rsidR="00296E7E" w:rsidRPr="00895D1C">
        <w:rPr>
          <w:sz w:val="28"/>
          <w:szCs w:val="28"/>
          <w:lang w:val="kk-KZ"/>
        </w:rPr>
        <w:t>Оттегінің биогеогихимиялық циклі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30 </w:t>
      </w:r>
      <w:r w:rsidR="00296E7E" w:rsidRPr="00895D1C">
        <w:rPr>
          <w:sz w:val="28"/>
          <w:szCs w:val="28"/>
          <w:lang w:val="kk-KZ"/>
        </w:rPr>
        <w:t>Радиоактивтік өлшеу бірліктері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31 </w:t>
      </w:r>
      <w:r w:rsidR="00296E7E" w:rsidRPr="00895D1C">
        <w:rPr>
          <w:sz w:val="28"/>
          <w:szCs w:val="28"/>
          <w:lang w:val="kk-KZ"/>
        </w:rPr>
        <w:t>Тұрақты дамудың эволюция тұжырымдамасы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32 </w:t>
      </w:r>
      <w:r w:rsidR="00296E7E" w:rsidRPr="00895D1C">
        <w:rPr>
          <w:sz w:val="28"/>
          <w:szCs w:val="28"/>
          <w:lang w:val="kk-KZ"/>
        </w:rPr>
        <w:t>Қоғамдастықтың экологиясы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33 </w:t>
      </w:r>
      <w:r w:rsidR="00296E7E" w:rsidRPr="00895D1C">
        <w:rPr>
          <w:sz w:val="28"/>
          <w:szCs w:val="28"/>
          <w:lang w:val="kk-KZ"/>
        </w:rPr>
        <w:t>ЭМӨ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34 </w:t>
      </w:r>
      <w:r w:rsidR="00296E7E" w:rsidRPr="00895D1C">
        <w:rPr>
          <w:sz w:val="28"/>
          <w:szCs w:val="28"/>
          <w:lang w:val="kk-KZ"/>
        </w:rPr>
        <w:t>Адам ағзасына радиациясының әрекеті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35 </w:t>
      </w:r>
      <w:r w:rsidR="00296E7E" w:rsidRPr="00895D1C">
        <w:rPr>
          <w:sz w:val="28"/>
          <w:szCs w:val="28"/>
          <w:lang w:val="kk-KZ"/>
        </w:rPr>
        <w:t>Гидросфераның химиялық экологиясы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36 </w:t>
      </w:r>
      <w:r w:rsidR="00296E7E" w:rsidRPr="00895D1C">
        <w:rPr>
          <w:sz w:val="28"/>
          <w:szCs w:val="28"/>
          <w:lang w:val="kk-KZ"/>
        </w:rPr>
        <w:t>Шуылды нормалауы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37 </w:t>
      </w:r>
      <w:r w:rsidR="00296E7E" w:rsidRPr="00895D1C">
        <w:rPr>
          <w:sz w:val="28"/>
          <w:szCs w:val="28"/>
          <w:lang w:val="kk-KZ"/>
        </w:rPr>
        <w:t>Тұрақты дамудың индикаторлары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38 </w:t>
      </w:r>
      <w:r w:rsidR="00296E7E" w:rsidRPr="00895D1C">
        <w:rPr>
          <w:sz w:val="28"/>
          <w:szCs w:val="28"/>
          <w:lang w:val="kk-KZ"/>
        </w:rPr>
        <w:t>Атмосфераның химиялық экологиясы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39 </w:t>
      </w:r>
      <w:r w:rsidR="00296E7E" w:rsidRPr="00895D1C">
        <w:rPr>
          <w:sz w:val="28"/>
          <w:szCs w:val="28"/>
          <w:lang w:val="kk-KZ"/>
        </w:rPr>
        <w:t>Термодинамиканың екінші басы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40 </w:t>
      </w:r>
      <w:r w:rsidR="00296E7E" w:rsidRPr="00895D1C">
        <w:rPr>
          <w:sz w:val="28"/>
          <w:szCs w:val="28"/>
          <w:lang w:val="kk-KZ"/>
        </w:rPr>
        <w:t>Шуылдан қорғау әдістері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41 </w:t>
      </w:r>
      <w:r w:rsidR="00296E7E" w:rsidRPr="00895D1C">
        <w:rPr>
          <w:sz w:val="28"/>
          <w:szCs w:val="28"/>
          <w:lang w:val="kk-KZ"/>
        </w:rPr>
        <w:t>Шуылдың биологиялық әсері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42 </w:t>
      </w:r>
      <w:r w:rsidR="00296E7E" w:rsidRPr="00895D1C">
        <w:rPr>
          <w:sz w:val="28"/>
          <w:szCs w:val="28"/>
          <w:lang w:val="kk-KZ"/>
        </w:rPr>
        <w:t>Беттік және жерасты суларының ластануының негізгі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lastRenderedPageBreak/>
        <w:t xml:space="preserve">43 </w:t>
      </w:r>
      <w:r w:rsidR="00296E7E" w:rsidRPr="00895D1C">
        <w:rPr>
          <w:sz w:val="28"/>
          <w:szCs w:val="28"/>
          <w:lang w:val="kk-KZ"/>
        </w:rPr>
        <w:t>Альфа сәулеленудің мәні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44 </w:t>
      </w:r>
      <w:r w:rsidR="00296E7E" w:rsidRPr="00895D1C">
        <w:rPr>
          <w:sz w:val="28"/>
          <w:szCs w:val="28"/>
          <w:lang w:val="kk-KZ"/>
        </w:rPr>
        <w:t>Литосфераның химиялық экологиясы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45 </w:t>
      </w:r>
      <w:r w:rsidR="00296E7E" w:rsidRPr="00895D1C">
        <w:rPr>
          <w:sz w:val="28"/>
          <w:szCs w:val="28"/>
          <w:lang w:val="kk-KZ"/>
        </w:rPr>
        <w:t>Тұрақты дамудың негізгі экологиялық қағидалары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46 </w:t>
      </w:r>
      <w:r w:rsidR="00296E7E" w:rsidRPr="00895D1C">
        <w:rPr>
          <w:sz w:val="28"/>
          <w:szCs w:val="28"/>
          <w:lang w:val="kk-KZ"/>
        </w:rPr>
        <w:t>Абиотикалық факторлары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47 </w:t>
      </w:r>
      <w:r w:rsidR="00296E7E" w:rsidRPr="00895D1C">
        <w:rPr>
          <w:sz w:val="28"/>
          <w:szCs w:val="28"/>
          <w:lang w:val="kk-KZ"/>
        </w:rPr>
        <w:t>Радиацияның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48 </w:t>
      </w:r>
      <w:r w:rsidR="00296E7E" w:rsidRPr="00895D1C">
        <w:rPr>
          <w:sz w:val="28"/>
          <w:szCs w:val="28"/>
          <w:lang w:val="kk-KZ"/>
        </w:rPr>
        <w:t>Энергия өндірісі және тұрақты тұтыну</w:t>
      </w:r>
    </w:p>
    <w:p w:rsidR="00970C34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49 </w:t>
      </w:r>
      <w:r w:rsidR="00970C34" w:rsidRPr="00895D1C">
        <w:rPr>
          <w:sz w:val="28"/>
          <w:szCs w:val="28"/>
          <w:lang w:val="kk-KZ"/>
        </w:rPr>
        <w:t>Атмосфералық ауаны тазарту әдістері</w:t>
      </w:r>
    </w:p>
    <w:p w:rsidR="00970C34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50 </w:t>
      </w:r>
      <w:r w:rsidR="00970C34" w:rsidRPr="00895D1C">
        <w:rPr>
          <w:sz w:val="28"/>
          <w:szCs w:val="28"/>
          <w:lang w:val="kk-KZ"/>
        </w:rPr>
        <w:t>Ультракүлгін сәулелерінің табиғи және техногендік көздері</w:t>
      </w:r>
    </w:p>
    <w:p w:rsidR="00296E7E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51 </w:t>
      </w:r>
      <w:r w:rsidR="00970C34" w:rsidRPr="00895D1C">
        <w:rPr>
          <w:sz w:val="28"/>
          <w:szCs w:val="28"/>
          <w:lang w:val="kk-KZ"/>
        </w:rPr>
        <w:t>Тұрақты дамудың</w:t>
      </w:r>
      <w:r w:rsidR="00970C34" w:rsidRPr="00895D1C">
        <w:rPr>
          <w:sz w:val="28"/>
          <w:szCs w:val="28"/>
          <w:lang w:val="kk-KZ"/>
        </w:rPr>
        <w:t xml:space="preserve"> индикаторлары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52 </w:t>
      </w:r>
      <w:r w:rsidR="008A1723" w:rsidRPr="00895D1C">
        <w:rPr>
          <w:sz w:val="28"/>
          <w:szCs w:val="28"/>
          <w:lang w:val="kk-KZ"/>
        </w:rPr>
        <w:t>Судың тазарту әдістері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53 </w:t>
      </w:r>
      <w:r w:rsidR="008A1723" w:rsidRPr="00895D1C">
        <w:rPr>
          <w:sz w:val="28"/>
          <w:szCs w:val="28"/>
          <w:lang w:val="kk-KZ"/>
        </w:rPr>
        <w:t>ЭМӨ техногендік көздері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54 </w:t>
      </w:r>
      <w:r w:rsidR="008A1723" w:rsidRPr="00895D1C">
        <w:rPr>
          <w:sz w:val="28"/>
          <w:szCs w:val="28"/>
          <w:lang w:val="kk-KZ"/>
        </w:rPr>
        <w:t>Қоршаған ортаны қорғау саласындағы халықаралық ынтымақтастық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55 </w:t>
      </w:r>
      <w:r w:rsidR="008A1723" w:rsidRPr="00895D1C">
        <w:rPr>
          <w:sz w:val="28"/>
          <w:szCs w:val="28"/>
          <w:lang w:val="kk-KZ"/>
        </w:rPr>
        <w:t>Көміртегінің биогеохимиялық циклі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56 </w:t>
      </w:r>
      <w:r w:rsidR="008A1723" w:rsidRPr="00895D1C">
        <w:rPr>
          <w:sz w:val="28"/>
          <w:szCs w:val="28"/>
          <w:lang w:val="kk-KZ"/>
        </w:rPr>
        <w:t>Ресурты және энергияны үнемдеу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57 </w:t>
      </w:r>
      <w:r w:rsidR="008A1723" w:rsidRPr="00895D1C">
        <w:rPr>
          <w:sz w:val="28"/>
          <w:szCs w:val="28"/>
          <w:lang w:val="kk-KZ"/>
        </w:rPr>
        <w:t>Радиоактивтік ластану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58 </w:t>
      </w:r>
      <w:r w:rsidR="008A1723" w:rsidRPr="00895D1C">
        <w:rPr>
          <w:sz w:val="28"/>
          <w:szCs w:val="28"/>
          <w:lang w:val="kk-KZ"/>
        </w:rPr>
        <w:t xml:space="preserve">Күкүрттің </w:t>
      </w:r>
      <w:r w:rsidR="008A1723" w:rsidRPr="00895D1C">
        <w:rPr>
          <w:sz w:val="28"/>
          <w:szCs w:val="28"/>
          <w:lang w:val="kk-KZ"/>
        </w:rPr>
        <w:t>биогеохимиялық циклі</w:t>
      </w:r>
    </w:p>
    <w:p w:rsidR="008A1723" w:rsidRPr="00895D1C" w:rsidRDefault="002056F9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59 </w:t>
      </w:r>
      <w:r w:rsidR="008A1723" w:rsidRPr="00895D1C">
        <w:rPr>
          <w:sz w:val="28"/>
          <w:szCs w:val="28"/>
          <w:lang w:val="kk-KZ"/>
        </w:rPr>
        <w:t>УК сәуле әсерінен атмосфераны қорғау негіздері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60 </w:t>
      </w:r>
      <w:r w:rsidR="008A1723" w:rsidRPr="00895D1C">
        <w:rPr>
          <w:sz w:val="28"/>
          <w:szCs w:val="28"/>
          <w:lang w:val="kk-KZ"/>
        </w:rPr>
        <w:t>Тұрақты даму мақсаттарындағы глобалдық серіктестігі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61 </w:t>
      </w:r>
      <w:r w:rsidR="008A1723" w:rsidRPr="00895D1C">
        <w:rPr>
          <w:sz w:val="28"/>
          <w:szCs w:val="28"/>
          <w:lang w:val="kk-KZ"/>
        </w:rPr>
        <w:t>Биожүйелер, тұрақты даму мен олардың қызмет істеу заңдылықтары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62 </w:t>
      </w:r>
      <w:r w:rsidR="008A1723" w:rsidRPr="00895D1C">
        <w:rPr>
          <w:sz w:val="28"/>
          <w:szCs w:val="28"/>
          <w:lang w:val="kk-KZ"/>
        </w:rPr>
        <w:t>Атмосфераның химиялық экологиясы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63 </w:t>
      </w:r>
      <w:r w:rsidR="008A1723" w:rsidRPr="00895D1C">
        <w:rPr>
          <w:sz w:val="28"/>
          <w:szCs w:val="28"/>
          <w:lang w:val="kk-KZ"/>
        </w:rPr>
        <w:t>ҚО мен адамға иондаушы сәулелеуінің ә»сері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64 </w:t>
      </w:r>
      <w:r w:rsidR="008A1723" w:rsidRPr="00895D1C">
        <w:rPr>
          <w:sz w:val="28"/>
          <w:szCs w:val="28"/>
          <w:lang w:val="kk-KZ"/>
        </w:rPr>
        <w:t>Шуыл мен дірілдердің көздері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65 </w:t>
      </w:r>
      <w:r w:rsidR="008A1723" w:rsidRPr="00895D1C">
        <w:rPr>
          <w:sz w:val="28"/>
          <w:szCs w:val="28"/>
          <w:lang w:val="kk-KZ"/>
        </w:rPr>
        <w:t xml:space="preserve">ХХІ ғ </w:t>
      </w:r>
      <w:r w:rsidR="008A1723" w:rsidRPr="00895D1C">
        <w:rPr>
          <w:sz w:val="28"/>
          <w:szCs w:val="28"/>
          <w:lang w:val="kk-KZ"/>
        </w:rPr>
        <w:t>тұрақты даму</w:t>
      </w:r>
      <w:r w:rsidR="008A1723" w:rsidRPr="00895D1C">
        <w:rPr>
          <w:sz w:val="28"/>
          <w:szCs w:val="28"/>
          <w:lang w:val="kk-KZ"/>
        </w:rPr>
        <w:t>дың энергоэкологиялық стратегиясы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66 </w:t>
      </w:r>
      <w:r w:rsidR="008A1723" w:rsidRPr="00895D1C">
        <w:rPr>
          <w:sz w:val="28"/>
          <w:szCs w:val="28"/>
          <w:lang w:val="kk-KZ"/>
        </w:rPr>
        <w:t>Су экожүйелерінің түрлері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67 </w:t>
      </w:r>
      <w:r w:rsidR="008A1723" w:rsidRPr="00895D1C">
        <w:rPr>
          <w:sz w:val="28"/>
          <w:szCs w:val="28"/>
          <w:lang w:val="kk-KZ"/>
        </w:rPr>
        <w:t>Лазерлік және иондаушы сәулелену: қасиеттері, бтологиялық әрекеті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68 </w:t>
      </w:r>
      <w:r w:rsidR="008A1723" w:rsidRPr="00895D1C">
        <w:rPr>
          <w:sz w:val="28"/>
          <w:szCs w:val="28"/>
          <w:lang w:val="kk-KZ"/>
        </w:rPr>
        <w:t>Табиғатты тиімді пайдалану және табиғи корларды басқару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69 </w:t>
      </w:r>
      <w:r w:rsidR="008A1723" w:rsidRPr="00895D1C">
        <w:rPr>
          <w:sz w:val="28"/>
          <w:szCs w:val="28"/>
          <w:lang w:val="kk-KZ"/>
        </w:rPr>
        <w:t>ҚО ластандырғыш заттардың химиясы</w:t>
      </w:r>
    </w:p>
    <w:p w:rsidR="008A1723" w:rsidRPr="00895D1C" w:rsidRDefault="00895D1C" w:rsidP="00895D1C">
      <w:pPr>
        <w:pStyle w:val="a6"/>
        <w:rPr>
          <w:sz w:val="28"/>
          <w:szCs w:val="28"/>
          <w:lang w:val="kk-KZ"/>
        </w:rPr>
      </w:pPr>
      <w:r w:rsidRPr="00895D1C">
        <w:rPr>
          <w:sz w:val="28"/>
          <w:szCs w:val="28"/>
          <w:lang w:val="kk-KZ"/>
        </w:rPr>
        <w:t xml:space="preserve">70 </w:t>
      </w:r>
      <w:r w:rsidR="008A1723" w:rsidRPr="00895D1C">
        <w:rPr>
          <w:sz w:val="28"/>
          <w:szCs w:val="28"/>
          <w:lang w:val="kk-KZ"/>
        </w:rPr>
        <w:t>ЭМӨ көздері</w:t>
      </w: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</w:p>
    <w:p w:rsidR="00296E7E" w:rsidRPr="00895D1C" w:rsidRDefault="00296E7E" w:rsidP="00895D1C">
      <w:pPr>
        <w:pStyle w:val="a6"/>
        <w:rPr>
          <w:sz w:val="28"/>
          <w:szCs w:val="28"/>
          <w:lang w:val="kk-KZ"/>
        </w:rPr>
      </w:pPr>
    </w:p>
    <w:sectPr w:rsidR="00296E7E" w:rsidRPr="00895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E535A"/>
    <w:multiLevelType w:val="hybridMultilevel"/>
    <w:tmpl w:val="7D06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7E"/>
    <w:rsid w:val="002056F9"/>
    <w:rsid w:val="00296E7E"/>
    <w:rsid w:val="002E3F1E"/>
    <w:rsid w:val="004E2658"/>
    <w:rsid w:val="00895D1C"/>
    <w:rsid w:val="008A1723"/>
    <w:rsid w:val="0097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7E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E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296E7E"/>
    <w:pPr>
      <w:spacing w:after="120"/>
    </w:pPr>
  </w:style>
  <w:style w:type="character" w:customStyle="1" w:styleId="a5">
    <w:name w:val="Основной текст Знак"/>
    <w:basedOn w:val="a0"/>
    <w:link w:val="a4"/>
    <w:rsid w:val="00296E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 Spacing"/>
    <w:uiPriority w:val="1"/>
    <w:qFormat/>
    <w:rsid w:val="00895D1C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7E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E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296E7E"/>
    <w:pPr>
      <w:spacing w:after="120"/>
    </w:pPr>
  </w:style>
  <w:style w:type="character" w:customStyle="1" w:styleId="a5">
    <w:name w:val="Основной текст Знак"/>
    <w:basedOn w:val="a0"/>
    <w:link w:val="a4"/>
    <w:rsid w:val="00296E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 Spacing"/>
    <w:uiPriority w:val="1"/>
    <w:qFormat/>
    <w:rsid w:val="00895D1C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E2156-D30A-4F96-BE27-BC3A9E2F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2018-02-08T13:18:00Z</cp:lastPrinted>
  <dcterms:created xsi:type="dcterms:W3CDTF">2018-02-08T12:34:00Z</dcterms:created>
  <dcterms:modified xsi:type="dcterms:W3CDTF">2018-02-08T13:19:00Z</dcterms:modified>
</cp:coreProperties>
</file>